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0D2B9" w14:textId="77777777" w:rsidR="00BE406F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Име и презиме: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7591D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Марковић 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Чедомир </w:t>
      </w:r>
    </w:p>
    <w:p w14:paraId="66E0B209" w14:textId="77777777" w:rsidR="00BE406F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Титула и звање: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050611" w:rsidRPr="005C2470">
        <w:rPr>
          <w:rFonts w:ascii="Times New Roman" w:hAnsi="Times New Roman" w:cs="Times New Roman"/>
          <w:sz w:val="24"/>
          <w:szCs w:val="24"/>
          <w:lang w:val="sr-Cyrl-RS"/>
        </w:rPr>
        <w:t>окто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050611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наука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, редовни професор</w:t>
      </w:r>
    </w:p>
    <w:p w14:paraId="551AF143" w14:textId="77777777" w:rsidR="00BE406F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3. </w:t>
      </w: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5C2470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л</w:t>
      </w:r>
      <w:proofErr w:type="spellEnd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адреса: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cedomir.markovic@sfb.bg.ac.rs</w:t>
      </w:r>
    </w:p>
    <w:p w14:paraId="05A68A0F" w14:textId="77777777" w:rsidR="00BE406F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4. 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телефон: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011/3053881</w:t>
      </w:r>
    </w:p>
    <w:p w14:paraId="610B1872" w14:textId="77777777" w:rsidR="00C84147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5. 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Број кабинета: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100</w:t>
      </w:r>
    </w:p>
    <w:p w14:paraId="01B5B3B2" w14:textId="77777777" w:rsidR="00C84147" w:rsidRPr="005C2470" w:rsidRDefault="00C84147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Време консултација са студентима: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среда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08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00 часова</w:t>
      </w:r>
    </w:p>
    <w:p w14:paraId="32BB64D1" w14:textId="77777777" w:rsidR="00BE406F" w:rsidRPr="005C2470" w:rsidRDefault="00C84147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E406F"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Биографија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A1785C3" w14:textId="77777777" w:rsidR="00BE406F" w:rsidRPr="005C2470" w:rsidRDefault="00BE406F" w:rsidP="00087E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ab/>
        <w:t>Др Чедомир Марковић рођен је 8.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4.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1966. године у Алексинцу, где је завршио основну и средњу школу. Шумарски факултет Универзитета у Београду, 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О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дсек за шумарство, уписао је 1985. године. Дипломирао је 1991. године са просечном оценом 9.4. Дипломски рад под називом 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„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Штете од високе дивљачи у шумским културама на подручју Барање и мере заштите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”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одбранио је оценом 10. Последипломске студије на Шумарском факултету Универзитета у Београду (ужа научна област 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З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аштита шума и украсних биљака) уписао је 1991. године. Магистрирао је 1995. године. Докторат под називом 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„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Биологија храстовог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поткорњака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2D23D9"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>Scolytus</w:t>
      </w:r>
      <w:proofErr w:type="spellEnd"/>
      <w:r w:rsidR="002D23D9"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="002D23D9"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>intricatus</w:t>
      </w:r>
      <w:proofErr w:type="spellEnd"/>
      <w:r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="002D23D9"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Ratz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. (</w:t>
      </w:r>
      <w:proofErr w:type="spellStart"/>
      <w:r w:rsidR="002D23D9"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Coleoptera</w:t>
      </w:r>
      <w:proofErr w:type="spellEnd"/>
      <w:r w:rsidR="002D23D9"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2D23D9"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Scolytidae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) у Србији и могућност његовог сузбијања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”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одбранио је на Шумарском факултету Универзитета у Београду 1999. године.</w:t>
      </w:r>
    </w:p>
    <w:p w14:paraId="53736088" w14:textId="77777777" w:rsidR="00BE406F" w:rsidRPr="005C2470" w:rsidRDefault="002D23D9" w:rsidP="002D23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Од</w:t>
      </w:r>
      <w:r w:rsidR="00BE406F"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мах по завршетку студија др Чедомир М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арковић је изабран за асистента‑</w:t>
      </w:r>
      <w:r w:rsidR="00BE406F"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приправника на Шумарском факултету у Београду на предмету Шумарска ентомологија. У звање асистента на истом предмету изабран је 1997. године, у звање доцента 2000. године, у звање ванредног професора 2005. године, а у звање редовног професора 2010. године.</w:t>
      </w:r>
    </w:p>
    <w:p w14:paraId="0C4B2151" w14:textId="77777777" w:rsidR="00F1625E" w:rsidRPr="005C2470" w:rsidRDefault="00F1625E" w:rsidP="002D23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val="sr-Cyrl-RS"/>
        </w:rPr>
      </w:pPr>
    </w:p>
    <w:p w14:paraId="3949E715" w14:textId="77777777" w:rsidR="00C84147" w:rsidRPr="005C2470" w:rsidRDefault="00C84147" w:rsidP="00C841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F1625E"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Област истраживања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F1625E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Шумарска ентомологија, 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F1625E" w:rsidRPr="005C2470">
        <w:rPr>
          <w:rFonts w:ascii="Times New Roman" w:hAnsi="Times New Roman" w:cs="Times New Roman"/>
          <w:sz w:val="24"/>
          <w:szCs w:val="24"/>
          <w:lang w:val="sr-Cyrl-RS"/>
        </w:rPr>
        <w:t>аштита шума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332F57B" w14:textId="77777777" w:rsidR="00C84147" w:rsidRPr="005C2470" w:rsidRDefault="00C84147" w:rsidP="00C84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sr-Cyrl-RS"/>
        </w:rPr>
      </w:pPr>
    </w:p>
    <w:p w14:paraId="35005C41" w14:textId="77777777" w:rsidR="00BE406F" w:rsidRPr="005C2470" w:rsidRDefault="00C84147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E406F"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Ангажовање у настави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9E00B05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Основне студије</w:t>
      </w:r>
    </w:p>
    <w:p w14:paraId="53139DC0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Шумарска ентомологија (О) </w:t>
      </w:r>
    </w:p>
    <w:p w14:paraId="3297ADE9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Шумски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ксилофагни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инсекти и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лигниколне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гљиве (И)</w:t>
      </w:r>
      <w:r w:rsidR="00087EA8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FF79157" w14:textId="77777777" w:rsidR="00BE406F" w:rsidRPr="005C2470" w:rsidRDefault="00087EA8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>Заштита биља (И)</w:t>
      </w:r>
    </w:p>
    <w:p w14:paraId="578FC4AB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Мастер студије</w:t>
      </w:r>
    </w:p>
    <w:p w14:paraId="4178BCF2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Методе и технике истраживања </w:t>
      </w:r>
      <w:bookmarkStart w:id="0" w:name="_GoBack"/>
      <w:bookmarkEnd w:id="0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у заштити шума (О) </w:t>
      </w:r>
    </w:p>
    <w:p w14:paraId="4FF56E2C" w14:textId="77777777" w:rsidR="00E5360D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commentRangeStart w:id="1"/>
      <w:proofErr w:type="spellStart"/>
      <w:r w:rsidRPr="00E5360D">
        <w:rPr>
          <w:rFonts w:ascii="Times New Roman" w:hAnsi="Times New Roman" w:cs="Times New Roman"/>
          <w:sz w:val="24"/>
          <w:szCs w:val="24"/>
          <w:lang w:val="sr-Cyrl-RS"/>
        </w:rPr>
        <w:t>Фитофармација</w:t>
      </w:r>
      <w:commentRangeEnd w:id="1"/>
      <w:proofErr w:type="spellEnd"/>
      <w:r w:rsidR="00E5360D">
        <w:rPr>
          <w:rStyle w:val="CommentReference"/>
          <w:rFonts w:ascii="Times New Roman" w:eastAsia="Times New Roman" w:hAnsi="Times New Roman" w:cs="Times New Roman"/>
          <w:szCs w:val="20"/>
        </w:rPr>
        <w:commentReference w:id="1"/>
      </w:r>
      <w:r w:rsidRPr="00E536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15907B28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60D">
        <w:rPr>
          <w:rFonts w:ascii="Times New Roman" w:hAnsi="Times New Roman" w:cs="Times New Roman"/>
          <w:sz w:val="24"/>
          <w:szCs w:val="24"/>
          <w:lang w:val="sr-Cyrl-RS"/>
        </w:rPr>
        <w:t>Шумарска ентомологија 2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 xml:space="preserve"> (И)</w:t>
      </w:r>
    </w:p>
    <w:p w14:paraId="62D179F5" w14:textId="77777777" w:rsidR="00BE406F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Хортикултурна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ентомологија (И)</w:t>
      </w:r>
    </w:p>
    <w:p w14:paraId="19409056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Докторске студије</w:t>
      </w:r>
    </w:p>
    <w:p w14:paraId="5CEDEF09" w14:textId="77777777" w:rsidR="00087EA8" w:rsidRPr="005C2470" w:rsidRDefault="005C2470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Биолошка заштита шума (И)</w:t>
      </w:r>
    </w:p>
    <w:p w14:paraId="2EF80429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Шумски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ксилофагни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 xml:space="preserve">инсекти и </w:t>
      </w:r>
      <w:proofErr w:type="spellStart"/>
      <w:r w:rsidR="005C2470">
        <w:rPr>
          <w:rFonts w:ascii="Times New Roman" w:hAnsi="Times New Roman" w:cs="Times New Roman"/>
          <w:sz w:val="24"/>
          <w:szCs w:val="24"/>
          <w:lang w:val="sr-Cyrl-RS"/>
        </w:rPr>
        <w:t>лигниколне</w:t>
      </w:r>
      <w:proofErr w:type="spellEnd"/>
      <w:r w:rsidR="005C2470">
        <w:rPr>
          <w:rFonts w:ascii="Times New Roman" w:hAnsi="Times New Roman" w:cs="Times New Roman"/>
          <w:sz w:val="24"/>
          <w:szCs w:val="24"/>
          <w:lang w:val="sr-Cyrl-RS"/>
        </w:rPr>
        <w:t xml:space="preserve"> гљиве (И)</w:t>
      </w:r>
    </w:p>
    <w:p w14:paraId="7BC47534" w14:textId="77777777" w:rsidR="00087EA8" w:rsidRPr="005C2470" w:rsidRDefault="005C2470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Фитофармација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(И)</w:t>
      </w:r>
    </w:p>
    <w:p w14:paraId="3AD143B4" w14:textId="77777777" w:rsidR="00087EA8" w:rsidRPr="005C2470" w:rsidRDefault="00BE406F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Примењена зоологија 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(И)</w:t>
      </w:r>
    </w:p>
    <w:p w14:paraId="091F14F4" w14:textId="77777777" w:rsidR="00BE406F" w:rsidRPr="005C2470" w:rsidRDefault="0067591D" w:rsidP="00087EA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>Шумарска ентомологија (И)</w:t>
      </w:r>
    </w:p>
    <w:p w14:paraId="08738FD6" w14:textId="77777777" w:rsidR="00BE406F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461CB40" w14:textId="77777777" w:rsidR="00BE406F" w:rsidRPr="005C2470" w:rsidRDefault="00C84147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Најзначајнији р</w:t>
      </w:r>
      <w:r w:rsidR="0067591D"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адови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6BF2D2B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Јањић, В., </w:t>
      </w:r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Марковић, Ч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Кеча, Н. (2010) </w:t>
      </w:r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Шумарска </w:t>
      </w:r>
      <w:proofErr w:type="spellStart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фитофармација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Универзитет у Београду-Шумарски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факлтет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, Београд ( 376).</w:t>
      </w:r>
    </w:p>
    <w:p w14:paraId="2F349913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, Č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A. (2003)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Significance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parasitoids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the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reduction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oak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bark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ab/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beetle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Scolytus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intricatus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Ratzeburg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Coleoptera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Scolytidae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Journal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A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pplied</w:t>
      </w:r>
      <w:proofErr w:type="spellEnd"/>
      <w:r w:rsid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5C2470">
        <w:rPr>
          <w:rFonts w:ascii="Times New Roman" w:hAnsi="Times New Roman" w:cs="Times New Roman"/>
          <w:sz w:val="24"/>
          <w:szCs w:val="24"/>
          <w:lang w:val="sr-Cyrl-RS"/>
        </w:rPr>
        <w:t>Entomology</w:t>
      </w:r>
      <w:proofErr w:type="spellEnd"/>
      <w:r w:rsidR="005C2470">
        <w:rPr>
          <w:rFonts w:ascii="Times New Roman" w:hAnsi="Times New Roman" w:cs="Times New Roman"/>
          <w:sz w:val="24"/>
          <w:szCs w:val="24"/>
          <w:lang w:val="sr-Cyrl-RS"/>
        </w:rPr>
        <w:t xml:space="preserve"> 127 (1), 23–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28.</w:t>
      </w:r>
    </w:p>
    <w:p w14:paraId="0FE12833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A., </w:t>
      </w: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, Č.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(2004)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Parasitoid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complex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sz w:val="24"/>
          <w:szCs w:val="24"/>
          <w:lang w:val="sr-Cyrl-RS"/>
        </w:rPr>
        <w:t>Cameraria</w:t>
      </w:r>
      <w:proofErr w:type="spellEnd"/>
      <w:r w:rsidRPr="005C2470">
        <w:rPr>
          <w:rFonts w:ascii="Times New Roman" w:hAnsi="Times New Roman" w:cs="Times New Roman"/>
          <w:bCs/>
          <w:i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sz w:val="24"/>
          <w:szCs w:val="24"/>
          <w:lang w:val="sr-Cyrl-RS"/>
        </w:rPr>
        <w:t>ohridella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Deschka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sym w:font="Symbol" w:char="F026"/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Dimić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Lepidoptera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Gracillariidae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)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Phytoparasitica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32(2), </w:t>
      </w:r>
      <w:r w:rsidR="005C2470">
        <w:rPr>
          <w:rFonts w:ascii="Times New Roman" w:hAnsi="Times New Roman" w:cs="Times New Roman"/>
          <w:bCs/>
          <w:sz w:val="24"/>
          <w:szCs w:val="24"/>
          <w:lang w:val="sr-Cyrl-RS"/>
        </w:rPr>
        <w:t>132‒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140.</w:t>
      </w:r>
    </w:p>
    <w:p w14:paraId="4BCFEC24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A., </w:t>
      </w:r>
      <w:proofErr w:type="spellStart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Č.</w:t>
      </w:r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(2005)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Parasitoid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complex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Phyllonorycter</w:t>
      </w:r>
      <w:proofErr w:type="spellEnd"/>
      <w:r w:rsidRPr="005C247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robiniella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Clemens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>, 1859) (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Lepidoptera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Gracillariidae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Journal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Pest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Science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78, 109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114.</w:t>
      </w:r>
    </w:p>
    <w:p w14:paraId="02A30317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A., </w:t>
      </w: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Č. 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(2007)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The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hymenopteran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parasitoids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some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elm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bark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beetles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Phytoparasitica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>, 35 (3).</w:t>
      </w:r>
    </w:p>
    <w:p w14:paraId="42BA2CF2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Č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A. (2010)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Differences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bark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beetle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</w:t>
      </w:r>
      <w:proofErr w:type="spellStart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>Ips</w:t>
      </w:r>
      <w:proofErr w:type="spellEnd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>typographus</w:t>
      </w:r>
      <w:proofErr w:type="spellEnd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and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>Pityogenes</w:t>
      </w:r>
      <w:proofErr w:type="spellEnd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>chalcographus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)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abundance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a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strict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spruce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reserve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and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surrounding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spruce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forests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Phytoparasitica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38, 31</w:t>
      </w:r>
      <w:r w:rsidR="005C2470">
        <w:rPr>
          <w:rFonts w:ascii="Times New Roman" w:hAnsi="Times New Roman" w:cs="Times New Roman"/>
          <w:bCs/>
          <w:sz w:val="24"/>
          <w:szCs w:val="24"/>
          <w:lang w:val="sr-Cyrl-RS"/>
        </w:rPr>
        <w:t>‒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37.</w:t>
      </w:r>
    </w:p>
    <w:p w14:paraId="7B5B2478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Č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A. (2011)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Phloemophagous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and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xylophagous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insects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their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parasitoids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predators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and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inquilines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the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branches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the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most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important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oak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species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>Biologia</w:t>
      </w:r>
      <w:proofErr w:type="spellEnd"/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 xml:space="preserve"> 66/3, 509</w:t>
      </w:r>
      <w:r w:rsidR="005C2470">
        <w:rPr>
          <w:rFonts w:ascii="Times New Roman" w:eastAsia="csr9" w:hAnsi="Times New Roman" w:cs="Times New Roman"/>
          <w:sz w:val="24"/>
          <w:szCs w:val="24"/>
          <w:lang w:val="sr-Cyrl-RS"/>
        </w:rPr>
        <w:t>‒</w:t>
      </w:r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>517.</w:t>
      </w:r>
    </w:p>
    <w:p w14:paraId="7292F74B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Č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A. (2012)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Parasitoids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>Phyllonorycter</w:t>
      </w:r>
      <w:proofErr w:type="spellEnd"/>
      <w:r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>platani</w:t>
      </w:r>
      <w:proofErr w:type="spellEnd"/>
      <w:r w:rsidRPr="005C2470">
        <w:rPr>
          <w:rFonts w:ascii="Times New Roman" w:eastAsia="TimesNewRomanPSMT" w:hAnsi="Times New Roman" w:cs="Times New Roman"/>
          <w:i/>
          <w:iCs/>
          <w:sz w:val="24"/>
          <w:szCs w:val="24"/>
          <w:lang w:val="sr-Cyrl-RS"/>
        </w:rPr>
        <w:t xml:space="preserve"> 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(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Staudinger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) (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Lepidoptera,Gracillariidae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Journal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Plant</w:t>
      </w:r>
      <w:proofErr w:type="spellEnd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St</w:t>
      </w:r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>udies</w:t>
      </w:r>
      <w:proofErr w:type="spellEnd"/>
      <w:r w:rsid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 1, 79–</w:t>
      </w:r>
      <w:r w:rsidRPr="005C2470">
        <w:rPr>
          <w:rFonts w:ascii="Times New Roman" w:eastAsia="TimesNewRomanPSMT" w:hAnsi="Times New Roman" w:cs="Times New Roman"/>
          <w:sz w:val="24"/>
          <w:szCs w:val="24"/>
          <w:lang w:val="sr-Cyrl-RS"/>
        </w:rPr>
        <w:t xml:space="preserve">84. </w:t>
      </w:r>
    </w:p>
    <w:p w14:paraId="0B25E113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Č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A. (2012)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Fauna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phloemo-xylophagous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insects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their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parasitoids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and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predators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on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Ulmus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minor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sz w:val="24"/>
          <w:szCs w:val="24"/>
          <w:lang w:val="sr-Cyrl-RS"/>
        </w:rPr>
        <w:t>Serbia</w:t>
      </w:r>
      <w:proofErr w:type="spellEnd"/>
      <w:r w:rsidRPr="005C24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>Biologia</w:t>
      </w:r>
      <w:proofErr w:type="spellEnd"/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 xml:space="preserve"> 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>67</w:t>
      </w:r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>/3, 584</w:t>
      </w:r>
      <w:r w:rsidR="005C2470">
        <w:rPr>
          <w:rFonts w:ascii="Times New Roman" w:eastAsia="csr9" w:hAnsi="Times New Roman" w:cs="Times New Roman"/>
          <w:sz w:val="24"/>
          <w:szCs w:val="24"/>
          <w:lang w:val="sr-Cyrl-RS"/>
        </w:rPr>
        <w:t>‒</w:t>
      </w:r>
      <w:r w:rsidRPr="005C2470">
        <w:rPr>
          <w:rFonts w:ascii="Times New Roman" w:eastAsia="csr9" w:hAnsi="Times New Roman" w:cs="Times New Roman"/>
          <w:sz w:val="24"/>
          <w:szCs w:val="24"/>
          <w:lang w:val="sr-Cyrl-RS"/>
        </w:rPr>
        <w:t>589.</w:t>
      </w:r>
    </w:p>
    <w:p w14:paraId="47384DE0" w14:textId="77777777" w:rsidR="00C84147" w:rsidRPr="005C2470" w:rsidRDefault="00C84147" w:rsidP="00C84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Marković</w:t>
      </w:r>
      <w:proofErr w:type="spellEnd"/>
      <w:r w:rsidRPr="005C24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Č.</w:t>
      </w:r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Stojanović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A.,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Milanović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S. (2016)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Parasitoids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of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sz w:val="24"/>
          <w:szCs w:val="24"/>
          <w:lang w:val="sr-Cyrl-RS"/>
        </w:rPr>
        <w:t>Dasineura</w:t>
      </w:r>
      <w:proofErr w:type="spellEnd"/>
      <w:r w:rsidRPr="005C2470">
        <w:rPr>
          <w:rFonts w:ascii="Times New Roman" w:hAnsi="Times New Roman" w:cs="Times New Roman"/>
          <w:bCs/>
          <w:i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i/>
          <w:sz w:val="24"/>
          <w:szCs w:val="24"/>
          <w:lang w:val="sr-Cyrl-RS"/>
        </w:rPr>
        <w:t>gleditchiae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Osten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Sacken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, 1866)(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Diptera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Cecidomyiidae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)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Belgrade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Fresenius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Enviromental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Bulletin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in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press</w:t>
      </w:r>
      <w:proofErr w:type="spellEnd"/>
      <w:r w:rsidRPr="005C2470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  <w:r w:rsidR="005C2470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56105826" w14:textId="77777777" w:rsidR="0067591D" w:rsidRPr="005C2470" w:rsidRDefault="00C84147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E406F" w:rsidRPr="005C2470">
        <w:rPr>
          <w:rFonts w:ascii="Times New Roman" w:hAnsi="Times New Roman" w:cs="Times New Roman"/>
          <w:b/>
          <w:sz w:val="24"/>
          <w:szCs w:val="24"/>
          <w:lang w:val="sr-Cyrl-RS"/>
        </w:rPr>
        <w:t>Награде и признања</w:t>
      </w:r>
      <w:r w:rsidR="00BE406F" w:rsidRPr="005C247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C129879" w14:textId="77777777" w:rsidR="00BE406F" w:rsidRPr="005C2470" w:rsidRDefault="00BE406F" w:rsidP="00087EA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Награда </w:t>
      </w:r>
      <w:r w:rsidR="005C2470">
        <w:rPr>
          <w:rFonts w:ascii="Times New Roman" w:hAnsi="Times New Roman" w:cs="Times New Roman"/>
          <w:sz w:val="24"/>
          <w:szCs w:val="24"/>
          <w:lang w:val="sr-Cyrl-RS"/>
        </w:rPr>
        <w:t>Ф</w:t>
      </w:r>
      <w:r w:rsidRPr="005C2470">
        <w:rPr>
          <w:rFonts w:ascii="Times New Roman" w:hAnsi="Times New Roman" w:cs="Times New Roman"/>
          <w:sz w:val="24"/>
          <w:szCs w:val="24"/>
          <w:lang w:val="sr-Cyrl-RS"/>
        </w:rPr>
        <w:t xml:space="preserve">акултета </w:t>
      </w:r>
      <w:r w:rsidRPr="005C2470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„Јелен” као најбољи дипломирани студент 1991. године</w:t>
      </w:r>
      <w:r w:rsidR="005C2470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.</w:t>
      </w:r>
    </w:p>
    <w:p w14:paraId="00703EAA" w14:textId="77777777" w:rsidR="00BE406F" w:rsidRPr="005C2470" w:rsidRDefault="00BE406F" w:rsidP="00087EA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5C2470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Награда Универзитета </w:t>
      </w:r>
      <w:r w:rsidR="005C2470" w:rsidRPr="002C13B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„</w:t>
      </w:r>
      <w:r w:rsidR="002C13B3" w:rsidRPr="002C13B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С</w:t>
      </w:r>
      <w:r w:rsidRPr="002C13B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тудент генерације</w:t>
      </w:r>
      <w:r w:rsidR="005C2470" w:rsidRPr="002C13B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”</w:t>
      </w:r>
      <w:r w:rsidRPr="002C13B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.</w:t>
      </w:r>
    </w:p>
    <w:p w14:paraId="6D20B807" w14:textId="77777777" w:rsidR="00BE406F" w:rsidRPr="005C2470" w:rsidRDefault="00BE406F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14:paraId="1B40CE32" w14:textId="77777777" w:rsidR="00050611" w:rsidRPr="005C2470" w:rsidRDefault="00050611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14:paraId="20331787" w14:textId="77777777" w:rsidR="004C2278" w:rsidRPr="005C2470" w:rsidRDefault="004C2278" w:rsidP="00087EA8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C2278" w:rsidRPr="005C2470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adni" w:date="2017-02-14T20:13:00Z" w:initials="R">
    <w:p w14:paraId="04355177" w14:textId="77777777" w:rsidR="00E5360D" w:rsidRPr="00E5360D" w:rsidRDefault="00E5360D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Изборни или обавезни?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35517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sr9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2D1684"/>
    <w:multiLevelType w:val="hybridMultilevel"/>
    <w:tmpl w:val="628284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33C555E1"/>
    <w:multiLevelType w:val="hybridMultilevel"/>
    <w:tmpl w:val="CA384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9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20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2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1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3"/>
  </w:num>
  <w:num w:numId="2">
    <w:abstractNumId w:val="29"/>
  </w:num>
  <w:num w:numId="3">
    <w:abstractNumId w:val="6"/>
  </w:num>
  <w:num w:numId="4">
    <w:abstractNumId w:val="20"/>
  </w:num>
  <w:num w:numId="5">
    <w:abstractNumId w:val="10"/>
  </w:num>
  <w:num w:numId="6">
    <w:abstractNumId w:val="12"/>
  </w:num>
  <w:num w:numId="7">
    <w:abstractNumId w:val="17"/>
  </w:num>
  <w:num w:numId="8">
    <w:abstractNumId w:val="33"/>
  </w:num>
  <w:num w:numId="9">
    <w:abstractNumId w:val="22"/>
  </w:num>
  <w:num w:numId="10">
    <w:abstractNumId w:val="30"/>
  </w:num>
  <w:num w:numId="11">
    <w:abstractNumId w:val="0"/>
  </w:num>
  <w:num w:numId="12">
    <w:abstractNumId w:val="11"/>
  </w:num>
  <w:num w:numId="13">
    <w:abstractNumId w:val="27"/>
  </w:num>
  <w:num w:numId="14">
    <w:abstractNumId w:val="31"/>
  </w:num>
  <w:num w:numId="15">
    <w:abstractNumId w:val="19"/>
  </w:num>
  <w:num w:numId="16">
    <w:abstractNumId w:val="18"/>
  </w:num>
  <w:num w:numId="17">
    <w:abstractNumId w:val="25"/>
  </w:num>
  <w:num w:numId="18">
    <w:abstractNumId w:val="28"/>
  </w:num>
  <w:num w:numId="19">
    <w:abstractNumId w:val="16"/>
  </w:num>
  <w:num w:numId="20">
    <w:abstractNumId w:val="21"/>
  </w:num>
  <w:num w:numId="21">
    <w:abstractNumId w:val="32"/>
  </w:num>
  <w:num w:numId="22">
    <w:abstractNumId w:val="24"/>
  </w:num>
  <w:num w:numId="23">
    <w:abstractNumId w:val="8"/>
  </w:num>
  <w:num w:numId="24">
    <w:abstractNumId w:val="5"/>
  </w:num>
  <w:num w:numId="25">
    <w:abstractNumId w:val="14"/>
  </w:num>
  <w:num w:numId="26">
    <w:abstractNumId w:val="7"/>
  </w:num>
  <w:num w:numId="27">
    <w:abstractNumId w:val="23"/>
  </w:num>
  <w:num w:numId="28">
    <w:abstractNumId w:val="9"/>
  </w:num>
  <w:num w:numId="29">
    <w:abstractNumId w:val="4"/>
  </w:num>
  <w:num w:numId="30">
    <w:abstractNumId w:val="1"/>
  </w:num>
  <w:num w:numId="31">
    <w:abstractNumId w:val="2"/>
  </w:num>
  <w:num w:numId="32">
    <w:abstractNumId w:val="3"/>
  </w:num>
  <w:num w:numId="33">
    <w:abstractNumId w:val="26"/>
  </w:num>
  <w:num w:numId="3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255924"/>
    <w:rsid w:val="00272E20"/>
    <w:rsid w:val="00275E06"/>
    <w:rsid w:val="00281E54"/>
    <w:rsid w:val="002861FC"/>
    <w:rsid w:val="002C13B3"/>
    <w:rsid w:val="002D23D9"/>
    <w:rsid w:val="00351123"/>
    <w:rsid w:val="00384924"/>
    <w:rsid w:val="003D28CD"/>
    <w:rsid w:val="004C2278"/>
    <w:rsid w:val="00554B4E"/>
    <w:rsid w:val="005C2470"/>
    <w:rsid w:val="0067591D"/>
    <w:rsid w:val="0069597E"/>
    <w:rsid w:val="006E7557"/>
    <w:rsid w:val="006F6327"/>
    <w:rsid w:val="008B1A73"/>
    <w:rsid w:val="00A97FD3"/>
    <w:rsid w:val="00AF4EA4"/>
    <w:rsid w:val="00BE406F"/>
    <w:rsid w:val="00C46981"/>
    <w:rsid w:val="00C84147"/>
    <w:rsid w:val="00C9188A"/>
    <w:rsid w:val="00D36EE8"/>
    <w:rsid w:val="00E5360D"/>
    <w:rsid w:val="00F1625E"/>
    <w:rsid w:val="00F17604"/>
    <w:rsid w:val="00F4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DDFFF"/>
  <w15:docId w15:val="{5BF8FE96-9497-47EA-8EA8-0AF97F25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60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60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AE0F-8A67-49DA-95C3-3205A16D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7</cp:revision>
  <dcterms:created xsi:type="dcterms:W3CDTF">2016-12-07T10:28:00Z</dcterms:created>
  <dcterms:modified xsi:type="dcterms:W3CDTF">2017-02-14T19:14:00Z</dcterms:modified>
</cp:coreProperties>
</file>